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65"/>
      </w:tblGrid>
      <w:tr w:rsidR="00EF6975" w:rsidRPr="00EF6975" w:rsidTr="00EF6975">
        <w:trPr>
          <w:tblCellSpacing w:w="15" w:type="dxa"/>
        </w:trPr>
        <w:tc>
          <w:tcPr>
            <w:tcW w:w="840" w:type="dxa"/>
            <w:shd w:val="clear" w:color="auto" w:fill="FFFFFF"/>
            <w:noWrap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65"/>
      </w:tblGrid>
      <w:tr w:rsidR="00EF6975" w:rsidRPr="00EF6975" w:rsidTr="00EF6975">
        <w:trPr>
          <w:tblCellSpacing w:w="15" w:type="dxa"/>
        </w:trPr>
        <w:tc>
          <w:tcPr>
            <w:tcW w:w="840" w:type="dxa"/>
            <w:shd w:val="clear" w:color="auto" w:fill="FFFFFF"/>
            <w:noWrap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EF6975" w:rsidRPr="00EF6975" w:rsidTr="00EF6975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F6975" w:rsidRPr="00EF6975" w:rsidTr="00EF6975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時間：108年9月1日（星期日）上午5時至10時（起跑時間為7時30分）。</w:t>
            </w: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F6975" w:rsidRPr="00EF6975" w:rsidTr="00EF6975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地點：花蓮縣鯉魚潭。</w:t>
            </w: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F6975" w:rsidRPr="00EF6975" w:rsidTr="00EF6975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報名資格：每人捐贈108年7-8月統一發票（紙本或雲端發票均可）3張（每張消費金額10元以上）。</w:t>
            </w: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F6975" w:rsidRPr="00EF6975" w:rsidTr="00EF6975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報名方式：個人採網路或現場報名；團體採網路或由國稅局協助專案團體報名。</w:t>
            </w: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EF6975" w:rsidRPr="00EF6975" w:rsidTr="00EF6975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EF6975" w:rsidRPr="00EF6975" w:rsidRDefault="00EF6975" w:rsidP="002D7B12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EF6975" w:rsidRPr="00EF6975" w:rsidTr="00EF6975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EF6975" w:rsidRPr="00EF6975" w:rsidRDefault="00EF6975" w:rsidP="002D7B12">
            <w:pPr>
              <w:widowControl/>
              <w:spacing w:line="390" w:lineRule="atLeast"/>
              <w:ind w:right="528"/>
              <w:jc w:val="right"/>
              <w:rPr>
                <w:rFonts w:ascii="標楷體" w:eastAsia="標楷體" w:hAnsi="標楷體" w:cs="Times New Roman"/>
                <w:color w:val="000000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EF6975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Cs w:val="24"/>
              </w:rPr>
              <w:t>參加人除可領取完跑禮外，還有機會抽中摸彩獎項及捐贈統一發票兌換精美實用之宣導品。活動當日現場設有30組宣導攤位，請多攜帶108年7-8月統一發票以憑兌換宣導品（捐贈辦法依各攤位現場公告為準，數量有限，兌完為止）。</w:t>
            </w:r>
          </w:p>
        </w:tc>
      </w:tr>
    </w:tbl>
    <w:p w:rsidR="00EF6975" w:rsidRPr="00EF6975" w:rsidRDefault="00EF6975" w:rsidP="00EF697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EF6975" w:rsidRPr="00EF6975" w:rsidTr="00EF6975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EF6975" w:rsidRPr="00EF6975" w:rsidRDefault="00EF6975" w:rsidP="00EF6975">
            <w:pPr>
              <w:widowControl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975" w:rsidRPr="00EF6975" w:rsidRDefault="00EF6975" w:rsidP="00A3618A">
            <w:pPr>
              <w:widowControl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</w:tc>
      </w:tr>
    </w:tbl>
    <w:p w:rsidR="00FA20A1" w:rsidRPr="00EF6975" w:rsidRDefault="00FA20A1">
      <w:bookmarkStart w:id="0" w:name="_GoBack"/>
      <w:bookmarkEnd w:id="0"/>
    </w:p>
    <w:sectPr w:rsidR="00FA20A1" w:rsidRPr="00EF6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5"/>
    <w:rsid w:val="002D7B12"/>
    <w:rsid w:val="006F743B"/>
    <w:rsid w:val="00A3618A"/>
    <w:rsid w:val="00EF697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2019-07-26T01:21:00Z</dcterms:created>
  <dcterms:modified xsi:type="dcterms:W3CDTF">2019-07-26T02:54:00Z</dcterms:modified>
</cp:coreProperties>
</file>